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A" w:rsidRPr="0018586A" w:rsidRDefault="003C3E5A" w:rsidP="003C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F33" w:rsidRPr="00B85F33" w:rsidRDefault="003C3E5A" w:rsidP="00B85F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F33" w:rsidRPr="00B85F33" w:rsidRDefault="00B85F33" w:rsidP="00B85F33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  <w:lang w:eastAsia="ru-RU"/>
        </w:rPr>
      </w:pPr>
      <w:r w:rsidRPr="00B85F3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85F33" w:rsidRPr="00B85F33" w:rsidRDefault="00B85F33" w:rsidP="00B85F33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  <w:lang w:eastAsia="ru-RU"/>
        </w:rPr>
      </w:pPr>
      <w:r w:rsidRPr="00B85F33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:rsidR="00B85F33" w:rsidRPr="00B85F33" w:rsidRDefault="00B85F33" w:rsidP="00B85F33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  <w:lang w:eastAsia="ru-RU"/>
        </w:rPr>
      </w:pPr>
      <w:r w:rsidRPr="00B85F33">
        <w:rPr>
          <w:rFonts w:ascii="Times New Roman" w:eastAsia="Times New Roman" w:hAnsi="Times New Roman" w:cs="Times New Roman"/>
          <w:lang w:eastAsia="ru-RU"/>
        </w:rPr>
        <w:t>сельского поселения БольшоеАлдаркино</w:t>
      </w:r>
    </w:p>
    <w:p w:rsidR="00B85F33" w:rsidRPr="00B85F33" w:rsidRDefault="00B85F33" w:rsidP="00B85F33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  <w:lang w:eastAsia="ru-RU"/>
        </w:rPr>
      </w:pPr>
      <w:r w:rsidRPr="00B85F33">
        <w:rPr>
          <w:rFonts w:ascii="Times New Roman" w:eastAsia="Times New Roman" w:hAnsi="Times New Roman" w:cs="Times New Roman"/>
          <w:lang w:eastAsia="ru-RU"/>
        </w:rPr>
        <w:t>муниципального района Борский</w:t>
      </w:r>
    </w:p>
    <w:p w:rsidR="00B85F33" w:rsidRPr="00B85F33" w:rsidRDefault="00B85F33" w:rsidP="00B85F33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  <w:lang w:eastAsia="ru-RU"/>
        </w:rPr>
      </w:pPr>
      <w:r w:rsidRPr="00B85F33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B85F33" w:rsidRPr="00B85F33" w:rsidRDefault="00C70521" w:rsidP="00B85F33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59</w:t>
      </w:r>
      <w:bookmarkStart w:id="0" w:name="_GoBack"/>
      <w:bookmarkEnd w:id="0"/>
      <w:r w:rsidR="00B964CC">
        <w:rPr>
          <w:rFonts w:ascii="Times New Roman" w:eastAsia="Times New Roman" w:hAnsi="Times New Roman" w:cs="Times New Roman"/>
          <w:lang w:eastAsia="ru-RU"/>
        </w:rPr>
        <w:t xml:space="preserve"> от 02</w:t>
      </w:r>
      <w:r w:rsidR="00F601C5">
        <w:rPr>
          <w:rFonts w:ascii="Times New Roman" w:eastAsia="Times New Roman" w:hAnsi="Times New Roman" w:cs="Times New Roman"/>
          <w:lang w:eastAsia="ru-RU"/>
        </w:rPr>
        <w:t>.11</w:t>
      </w:r>
      <w:r w:rsidR="00330189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B85F33" w:rsidRPr="00B85F33">
        <w:rPr>
          <w:rFonts w:ascii="Times New Roman" w:eastAsia="Times New Roman" w:hAnsi="Times New Roman" w:cs="Times New Roman"/>
          <w:lang w:eastAsia="ru-RU"/>
        </w:rPr>
        <w:t xml:space="preserve">  г</w:t>
      </w:r>
    </w:p>
    <w:p w:rsidR="00B85F33" w:rsidRPr="00B85F33" w:rsidRDefault="00B85F33" w:rsidP="00B85F33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главных администраторов доходов</w:t>
      </w:r>
    </w:p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бюджета сельского поселения БольшоеАлдаркино</w:t>
      </w:r>
    </w:p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  района Борский Самарской области </w:t>
      </w:r>
    </w:p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87"/>
        <w:gridCol w:w="4412"/>
      </w:tblGrid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Код главного администратора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главного администратора</w:t>
            </w:r>
          </w:p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доходов бюджета ,  дохода 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Федеральное казначейство по Самарской области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Российской Федерации  по Самарской области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1 01 02010 01 0000 110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Федерации*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1 01 02030 01 0000 110              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 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Федерации*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 ,истекшие до1 января2011)*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,применяемым к объектам налогообложения , расположенным в границах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 земельным участком,  расположенным в границах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 , возникшим до 1 января 2006 года), мобилизуемый на территории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БольшоеАлдаркино муниципального района Борский Самарской области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поселений, (за исключением земельных участков муниципальных бюджетных и автономных учреждений)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,находящегося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 унитарных предприятий, в том числе казенных)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1 1402053 10 0000 410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 , зачисляемые в бюджеты сельских поселений. 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F2615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5" w:rsidRPr="00B85F33" w:rsidRDefault="009F2615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5" w:rsidRPr="00B85F33" w:rsidRDefault="009F2615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5" w:rsidRPr="009F2615" w:rsidRDefault="009F2615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платежи,зачисляемые в бюджеты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2 02 15001 10 0000 150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 бюджета.    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2 02 29999 10 0000 150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2 04 05099 10 0000 150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поселений(в бюджеты поселений) для осуществления возврата (зачета) излишне уплаченных или излишне </w:t>
            </w: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 остатков субсидий  прошлых лет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 остатков субсидий  прошлых лет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 остатков субсидий  прошлых лет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 ,субвенций и иных межбюджетных трансфертов ,имеющих целевое назначение, прошлых лет из бюджетов муниципальных районов.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 сельских поселений.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B85F33" w:rsidRPr="00B85F33" w:rsidTr="00B85F3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718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B85F33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3" w:rsidRPr="009F2615" w:rsidRDefault="00B85F33" w:rsidP="00B85F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33" w:rsidRPr="00B85F33" w:rsidRDefault="00B85F33" w:rsidP="00B85F3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33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части зачисляемой в бюджет сельских поселений.</w:t>
      </w:r>
    </w:p>
    <w:p w:rsidR="003C3E5A" w:rsidRPr="003C3E5A" w:rsidRDefault="003C3E5A" w:rsidP="003C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5A" w:rsidRPr="003C3E5A" w:rsidRDefault="00F730D4" w:rsidP="003C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C3E5A" w:rsidRPr="003C3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</w:hyperlink>
    </w:p>
    <w:p w:rsidR="00B3344F" w:rsidRDefault="00B3344F"/>
    <w:sectPr w:rsidR="00B3344F" w:rsidSect="00F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11" w:rsidRDefault="00ED4F11" w:rsidP="00B85F33">
      <w:pPr>
        <w:spacing w:after="0" w:line="240" w:lineRule="auto"/>
      </w:pPr>
      <w:r>
        <w:separator/>
      </w:r>
    </w:p>
  </w:endnote>
  <w:endnote w:type="continuationSeparator" w:id="1">
    <w:p w:rsidR="00ED4F11" w:rsidRDefault="00ED4F11" w:rsidP="00B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11" w:rsidRDefault="00ED4F11" w:rsidP="00B85F33">
      <w:pPr>
        <w:spacing w:after="0" w:line="240" w:lineRule="auto"/>
      </w:pPr>
      <w:r>
        <w:separator/>
      </w:r>
    </w:p>
  </w:footnote>
  <w:footnote w:type="continuationSeparator" w:id="1">
    <w:p w:rsidR="00ED4F11" w:rsidRDefault="00ED4F11" w:rsidP="00B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5A"/>
    <w:rsid w:val="0018586A"/>
    <w:rsid w:val="00330189"/>
    <w:rsid w:val="003C3E5A"/>
    <w:rsid w:val="003E7CCA"/>
    <w:rsid w:val="00510ED0"/>
    <w:rsid w:val="006F7BD1"/>
    <w:rsid w:val="00701B7F"/>
    <w:rsid w:val="0080217B"/>
    <w:rsid w:val="0087613B"/>
    <w:rsid w:val="009B1457"/>
    <w:rsid w:val="009E1D51"/>
    <w:rsid w:val="009F2615"/>
    <w:rsid w:val="00B3344F"/>
    <w:rsid w:val="00B85F33"/>
    <w:rsid w:val="00B964CC"/>
    <w:rsid w:val="00BF4146"/>
    <w:rsid w:val="00C70521"/>
    <w:rsid w:val="00C8573C"/>
    <w:rsid w:val="00ED4F11"/>
    <w:rsid w:val="00F601C5"/>
    <w:rsid w:val="00F7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F33"/>
  </w:style>
  <w:style w:type="paragraph" w:styleId="a5">
    <w:name w:val="footer"/>
    <w:basedOn w:val="a"/>
    <w:link w:val="a6"/>
    <w:uiPriority w:val="99"/>
    <w:unhideWhenUsed/>
    <w:rsid w:val="00B8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F33"/>
  </w:style>
  <w:style w:type="paragraph" w:styleId="a7">
    <w:name w:val="Balloon Text"/>
    <w:basedOn w:val="a"/>
    <w:link w:val="a8"/>
    <w:uiPriority w:val="99"/>
    <w:semiHidden/>
    <w:unhideWhenUsed/>
    <w:rsid w:val="0018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F33"/>
  </w:style>
  <w:style w:type="paragraph" w:styleId="a5">
    <w:name w:val="footer"/>
    <w:basedOn w:val="a"/>
    <w:link w:val="a6"/>
    <w:uiPriority w:val="99"/>
    <w:unhideWhenUsed/>
    <w:rsid w:val="00B8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F33"/>
  </w:style>
  <w:style w:type="paragraph" w:styleId="a7">
    <w:name w:val="Balloon Text"/>
    <w:basedOn w:val="a"/>
    <w:link w:val="a8"/>
    <w:uiPriority w:val="99"/>
    <w:semiHidden/>
    <w:unhideWhenUsed/>
    <w:rsid w:val="0018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-borraion.ru/doc/&#1055;&#1077;&#1088;&#1077;&#1095;&#1077;&#1085;&#1100;%20&#1043;&#1083;&#1072;&#1074;&#1085;&#1099;&#1093;%20&#1072;&#1076;&#1084;&#1080;&#1085;&#1080;&#1089;&#1090;&#1088;&#1072;&#1090;&#1086;&#1088;&#1086;&#1074;%20&#1076;&#1086;&#1093;&#1086;&#1076;&#1086;&#1074;%20&#1085;&#1072;%202022-2024&#1075;&#1075;%20&#1041;&#1086;&#1088;&#1089;&#1082;&#1080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7B79-52A5-4C4D-931C-B4DB8F30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cp:lastPrinted>2022-02-18T09:30:00Z</cp:lastPrinted>
  <dcterms:created xsi:type="dcterms:W3CDTF">2023-11-16T10:58:00Z</dcterms:created>
  <dcterms:modified xsi:type="dcterms:W3CDTF">2023-11-16T10:58:00Z</dcterms:modified>
</cp:coreProperties>
</file>